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A145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A145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8770A2" w:rsidRPr="008770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B45A4F" w:rsidRPr="005A1458" w:rsidRDefault="005A1458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</w:pPr>
            <w:r w:rsidRPr="005A1458"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  <w:t>NEW SCIENCE</w:t>
            </w:r>
            <w:r w:rsidRPr="005A1458"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  <w:br/>
              <w:t>AWARD 2026</w:t>
            </w:r>
          </w:p>
          <w:p w:rsidR="005A1458" w:rsidRDefault="005A145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5A145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</w:p>
          <w:p w:rsidR="00682510" w:rsidRPr="00F92CCE" w:rsidRDefault="005A145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5A1458" w:rsidRDefault="005A145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A145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30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A145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5A145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A145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A145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421C0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5A145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5A1458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01BF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45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C60E5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5A4F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1C0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BE0C-77AA-445E-BF9A-D1184D79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2025-11-20T14:02:00Z</dcterms:created>
  <dcterms:modified xsi:type="dcterms:W3CDTF">2025-11-20T14:02:00Z</dcterms:modified>
</cp:coreProperties>
</file>