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5271C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FA692D" w:rsidRPr="00FA692D" w:rsidRDefault="00FA692D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30"/>
                <w:shd w:val="clear" w:color="auto" w:fill="FFFFFF"/>
              </w:rPr>
            </w:pPr>
            <w:r w:rsidRPr="00FA692D">
              <w:rPr>
                <w:rFonts w:ascii="Verdana" w:hAnsi="Verdana"/>
                <w:b/>
                <w:bCs/>
                <w:color w:val="00B004"/>
                <w:sz w:val="24"/>
                <w:szCs w:val="30"/>
                <w:shd w:val="clear" w:color="auto" w:fill="FFFFFF"/>
              </w:rPr>
              <w:t xml:space="preserve">СОВРЕМЕННЫЕ ЭКОНОМИЧЕСКИЕ ИССЛЕДОВАНИЯ: </w:t>
            </w:r>
          </w:p>
          <w:p w:rsidR="008576B5" w:rsidRPr="00602611" w:rsidRDefault="00FA692D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 w:rsidRPr="00FA692D">
              <w:rPr>
                <w:rFonts w:ascii="Verdana" w:hAnsi="Verdana"/>
                <w:b/>
                <w:bCs/>
                <w:color w:val="00B004"/>
                <w:sz w:val="24"/>
                <w:szCs w:val="30"/>
                <w:shd w:val="clear" w:color="auto" w:fill="FFFFFF"/>
              </w:rPr>
              <w:t>ТЕОРИЯ И ПРАКТИКА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FA692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1617</w:t>
            </w:r>
          </w:p>
          <w:p w:rsidR="00F72F44" w:rsidRPr="00E13421" w:rsidRDefault="00FA692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26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1. Мировая экономика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2. Экономика предпринимательства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3. Менеджмент и маркетинг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4. Финансы, денежное обращение и кредит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5. Бухгалтерский учет и налогообложение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6. Математические методы экономики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7. Актуальные вопросы экономики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8. Конституционное и муниципальное право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9. Гражданское и семейное право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10. Трудовое и предпринимательское право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11. Уголовное право и криминология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12. Актуальные вопросы социологических наук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13. Правоохранительная деятельность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14. Актуальные вопросы юридических наук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15. Административное право</w:t>
      </w:r>
    </w:p>
    <w:p w:rsidR="00516D58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16. Международное право</w:t>
      </w:r>
    </w:p>
    <w:p w:rsidR="00FA692D" w:rsidRPr="00516D58" w:rsidRDefault="00516D58" w:rsidP="00516D5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516D58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17. Государственное и муниципальное управление</w:t>
      </w:r>
    </w:p>
    <w:p w:rsidR="00FA692D" w:rsidRDefault="00FA692D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</w:p>
    <w:p w:rsidR="00FA692D" w:rsidRDefault="00FA692D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bookmarkStart w:id="0" w:name="_GoBack"/>
      <w:bookmarkEnd w:id="0"/>
    </w:p>
    <w:p w:rsidR="00FA692D" w:rsidRDefault="00FA692D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</w:p>
    <w:p w:rsidR="00FA692D" w:rsidRDefault="00FA692D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A692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26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FA692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617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FA692D">
        <w:rPr>
          <w:rFonts w:ascii="Times New Roman" w:eastAsia="Times New Roman" w:hAnsi="Times New Roman" w:cs="Times New Roman"/>
          <w:noProof/>
          <w:sz w:val="16"/>
          <w:szCs w:val="16"/>
        </w:rPr>
        <w:t>617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FA692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617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FA692D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617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281C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5F5A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0D4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A7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D58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1A0B"/>
    <w:rsid w:val="005F2080"/>
    <w:rsid w:val="005F5EEB"/>
    <w:rsid w:val="00602611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3C48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6720"/>
    <w:rsid w:val="008C7F1E"/>
    <w:rsid w:val="008D0621"/>
    <w:rsid w:val="008D1D3F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8F588B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24DE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47248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1E00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A692D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6597D-3320-4E72-9260-B9F1938DE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1706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4</cp:revision>
  <cp:lastPrinted>2023-05-03T08:13:00Z</cp:lastPrinted>
  <dcterms:created xsi:type="dcterms:W3CDTF">2026-09-30T09:27:00Z</dcterms:created>
  <dcterms:modified xsi:type="dcterms:W3CDTF">2026-10-02T05:36:00Z</dcterms:modified>
</cp:coreProperties>
</file>