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116177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1617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XIII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A03298" w:rsidRPr="00A0329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Всероссийская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A03298" w:rsidRDefault="00116177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</w:pPr>
            <w:r w:rsidRPr="00116177">
              <w:rPr>
                <w:rFonts w:ascii="Verdana" w:hAnsi="Verdana"/>
                <w:b/>
                <w:bCs/>
                <w:color w:val="00B004"/>
                <w:sz w:val="24"/>
                <w:szCs w:val="34"/>
                <w:shd w:val="clear" w:color="auto" w:fill="FFFFFF"/>
              </w:rPr>
              <w:t>ИННОВАЦИОННОЕ РАЗВИТИЕ СОВРЕМЕННОЙ НАУКИ: ТЕОРИЯ, МЕТОДОЛОГИЯ, ПРАКТИКА</w:t>
            </w:r>
            <w:bookmarkStart w:id="0" w:name="_GoBack"/>
            <w:bookmarkEnd w:id="0"/>
            <w:r w:rsidR="00F33BFC" w:rsidRPr="00A03298"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FA171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161</w:t>
            </w:r>
            <w:r w:rsidR="00A03298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4</w:t>
            </w:r>
          </w:p>
          <w:p w:rsidR="00F72F44" w:rsidRPr="00E13421" w:rsidRDefault="00FA171C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19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A171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19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FA171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</w:t>
      </w:r>
      <w:r w:rsidR="00A0329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4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FA171C">
        <w:rPr>
          <w:rFonts w:ascii="Times New Roman" w:eastAsia="Times New Roman" w:hAnsi="Times New Roman" w:cs="Times New Roman"/>
          <w:noProof/>
          <w:sz w:val="16"/>
          <w:szCs w:val="16"/>
        </w:rPr>
        <w:t>61</w:t>
      </w:r>
      <w:r w:rsidR="00A03298">
        <w:rPr>
          <w:rFonts w:ascii="Times New Roman" w:eastAsia="Times New Roman" w:hAnsi="Times New Roman" w:cs="Times New Roman"/>
          <w:noProof/>
          <w:sz w:val="16"/>
          <w:szCs w:val="16"/>
        </w:rPr>
        <w:t>4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FA171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</w:t>
      </w:r>
      <w:r w:rsidR="00A0329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4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FA171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61</w:t>
      </w:r>
      <w:r w:rsidR="00A03298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4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A032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A032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6177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C61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3298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3F03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75103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4776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1C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66BB5-7F63-45E8-A72B-36B4FF649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1704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4</cp:revision>
  <cp:lastPrinted>2023-05-03T08:13:00Z</cp:lastPrinted>
  <dcterms:created xsi:type="dcterms:W3CDTF">2026-09-30T09:06:00Z</dcterms:created>
  <dcterms:modified xsi:type="dcterms:W3CDTF">2026-09-30T09:17:00Z</dcterms:modified>
</cp:coreProperties>
</file>