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B7543D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DD775B" w:rsidRPr="00DD775B" w:rsidRDefault="00DD775B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Cs w:val="32"/>
                <w:shd w:val="clear" w:color="auto" w:fill="FFFFFF"/>
              </w:rPr>
            </w:pPr>
            <w:r w:rsidRPr="009B25C0">
              <w:rPr>
                <w:rFonts w:ascii="Verdana" w:hAnsi="Verdana"/>
                <w:b/>
                <w:bCs/>
                <w:color w:val="00B004"/>
                <w:sz w:val="26"/>
                <w:szCs w:val="26"/>
                <w:shd w:val="clear" w:color="auto" w:fill="FFFFFF"/>
              </w:rPr>
              <w:t>НАУКА, ТЕХНОЛОГИИ,</w:t>
            </w:r>
            <w:r w:rsidR="009B25C0" w:rsidRPr="009B25C0">
              <w:rPr>
                <w:rFonts w:ascii="Verdana" w:hAnsi="Verdana"/>
                <w:b/>
                <w:bCs/>
                <w:color w:val="00B004"/>
                <w:sz w:val="26"/>
                <w:szCs w:val="26"/>
                <w:shd w:val="clear" w:color="auto" w:fill="FFFFFF"/>
              </w:rPr>
              <w:t xml:space="preserve"> </w:t>
            </w:r>
            <w:r w:rsidRPr="009B25C0">
              <w:rPr>
                <w:rFonts w:ascii="Verdana" w:hAnsi="Verdana"/>
                <w:b/>
                <w:bCs/>
                <w:color w:val="00B004"/>
                <w:sz w:val="26"/>
                <w:szCs w:val="26"/>
                <w:shd w:val="clear" w:color="auto" w:fill="FFFFFF"/>
              </w:rPr>
              <w:t>ОБРАЗОВАНИЕ: АКТУАЛЬНЫЕ</w:t>
            </w:r>
            <w:r w:rsidR="009B25C0">
              <w:rPr>
                <w:rFonts w:ascii="Verdana" w:hAnsi="Verdana"/>
                <w:b/>
                <w:bCs/>
                <w:color w:val="00B004"/>
                <w:sz w:val="26"/>
                <w:szCs w:val="26"/>
                <w:shd w:val="clear" w:color="auto" w:fill="FFFFFF"/>
              </w:rPr>
              <w:t xml:space="preserve"> </w:t>
            </w:r>
            <w:r w:rsidRPr="009B25C0">
              <w:rPr>
                <w:rFonts w:ascii="Verdana" w:hAnsi="Verdana"/>
                <w:b/>
                <w:bCs/>
                <w:color w:val="00B004"/>
                <w:sz w:val="26"/>
                <w:szCs w:val="26"/>
                <w:shd w:val="clear" w:color="auto" w:fill="FFFFFF"/>
              </w:rPr>
              <w:t xml:space="preserve">ВОПРОСЫ ФУНДАМЕНТАЛЬНЫХ </w:t>
            </w:r>
            <w:r w:rsidR="009B25C0" w:rsidRPr="009B25C0">
              <w:rPr>
                <w:rFonts w:ascii="Verdana" w:hAnsi="Verdana"/>
                <w:b/>
                <w:bCs/>
                <w:color w:val="00B004"/>
                <w:sz w:val="26"/>
                <w:szCs w:val="26"/>
                <w:shd w:val="clear" w:color="auto" w:fill="FFFFFF"/>
              </w:rPr>
              <w:br/>
            </w:r>
            <w:r w:rsidRPr="009B25C0">
              <w:rPr>
                <w:rFonts w:ascii="Verdana" w:hAnsi="Verdana"/>
                <w:b/>
                <w:bCs/>
                <w:color w:val="00B004"/>
                <w:sz w:val="26"/>
                <w:szCs w:val="26"/>
                <w:shd w:val="clear" w:color="auto" w:fill="FFFFFF"/>
              </w:rPr>
              <w:t>И ПРИКЛАДНЫХ НАПРАВЛЕНИЙ</w:t>
            </w:r>
            <w:r w:rsidR="009B25C0">
              <w:rPr>
                <w:rFonts w:ascii="Verdana" w:hAnsi="Verdana"/>
                <w:b/>
                <w:bCs/>
                <w:color w:val="00B004"/>
                <w:szCs w:val="32"/>
                <w:shd w:val="clear" w:color="auto" w:fill="FFFFFF"/>
              </w:rPr>
              <w:br/>
            </w:r>
          </w:p>
          <w:p w:rsidR="004F606E" w:rsidRPr="00496412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DD775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89</w:t>
            </w:r>
          </w:p>
          <w:p w:rsidR="00F72F44" w:rsidRPr="00E13421" w:rsidRDefault="00DD775B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F9005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марта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9B25C0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AF4701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bookmarkStart w:id="0" w:name="_GoBack"/>
      <w:bookmarkEnd w:id="0"/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DD775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12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9005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марта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DD775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89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DD775B">
        <w:rPr>
          <w:rFonts w:ascii="Times New Roman" w:eastAsia="Times New Roman" w:hAnsi="Times New Roman" w:cs="Times New Roman"/>
          <w:noProof/>
          <w:sz w:val="16"/>
          <w:szCs w:val="16"/>
        </w:rPr>
        <w:t>89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DD775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89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</w:t>
      </w:r>
      <w:r w:rsidR="00DD775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25C0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D775B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892B9-F600-4D01-A045-4D9833A25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1665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3</cp:revision>
  <cp:lastPrinted>2023-05-03T08:13:00Z</cp:lastPrinted>
  <dcterms:created xsi:type="dcterms:W3CDTF">2026-01-15T07:29:00Z</dcterms:created>
  <dcterms:modified xsi:type="dcterms:W3CDTF">2026-01-16T08:25:00Z</dcterms:modified>
</cp:coreProperties>
</file>